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942DDD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июня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73100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Бахвалов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2C109A" w:rsidRPr="008D5E01" w:rsidRDefault="00687180" w:rsidP="00942D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942DDD">
        <w:rPr>
          <w:rFonts w:ascii="Times New Roman" w:hAnsi="Times New Roman" w:cs="Times New Roman"/>
          <w:sz w:val="28"/>
          <w:szCs w:val="28"/>
        </w:rPr>
        <w:t>одного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942DDD">
        <w:rPr>
          <w:rFonts w:ascii="Times New Roman" w:hAnsi="Times New Roman" w:cs="Times New Roman"/>
          <w:sz w:val="28"/>
          <w:szCs w:val="28"/>
        </w:rPr>
        <w:t>ого</w:t>
      </w:r>
      <w:r w:rsidR="008D5E01">
        <w:rPr>
          <w:rFonts w:ascii="Times New Roman" w:hAnsi="Times New Roman" w:cs="Times New Roman"/>
          <w:sz w:val="28"/>
          <w:szCs w:val="28"/>
        </w:rPr>
        <w:t xml:space="preserve"> </w:t>
      </w:r>
      <w:r w:rsidR="00873100">
        <w:rPr>
          <w:rFonts w:ascii="Times New Roman" w:hAnsi="Times New Roman" w:cs="Times New Roman"/>
          <w:sz w:val="28"/>
          <w:szCs w:val="28"/>
        </w:rPr>
        <w:t>мероприяти</w:t>
      </w:r>
      <w:r w:rsidR="00942DDD">
        <w:rPr>
          <w:rFonts w:ascii="Times New Roman" w:hAnsi="Times New Roman" w:cs="Times New Roman"/>
          <w:sz w:val="28"/>
          <w:szCs w:val="28"/>
        </w:rPr>
        <w:t>я,</w:t>
      </w:r>
      <w:r w:rsidR="00873100">
        <w:rPr>
          <w:rFonts w:ascii="Times New Roman" w:hAnsi="Times New Roman" w:cs="Times New Roman"/>
          <w:sz w:val="28"/>
          <w:szCs w:val="28"/>
        </w:rPr>
        <w:t xml:space="preserve"> </w:t>
      </w:r>
      <w:r w:rsidR="008D5E01" w:rsidRPr="008D5E01">
        <w:rPr>
          <w:rFonts w:ascii="Times New Roman" w:hAnsi="Times New Roman" w:cs="Times New Roman"/>
          <w:sz w:val="28"/>
          <w:szCs w:val="28"/>
        </w:rPr>
        <w:t>содерж</w:t>
      </w:r>
      <w:r w:rsidR="00873100">
        <w:rPr>
          <w:rFonts w:ascii="Times New Roman" w:hAnsi="Times New Roman" w:cs="Times New Roman"/>
          <w:sz w:val="28"/>
          <w:szCs w:val="28"/>
        </w:rPr>
        <w:t>а</w:t>
      </w:r>
      <w:r w:rsidR="00942DDD">
        <w:rPr>
          <w:rFonts w:ascii="Times New Roman" w:hAnsi="Times New Roman" w:cs="Times New Roman"/>
          <w:sz w:val="28"/>
          <w:szCs w:val="28"/>
        </w:rPr>
        <w:t>щие</w:t>
      </w:r>
      <w:r w:rsidR="008D5E01" w:rsidRPr="008D5E01">
        <w:rPr>
          <w:rFonts w:ascii="Times New Roman" w:hAnsi="Times New Roman" w:cs="Times New Roman"/>
          <w:sz w:val="28"/>
          <w:szCs w:val="28"/>
        </w:rPr>
        <w:t xml:space="preserve"> информацию ограниченного распространения</w:t>
      </w:r>
      <w:r w:rsidRPr="006871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</w:t>
      </w:r>
      <w:r w:rsidR="00B90121">
        <w:rPr>
          <w:rFonts w:ascii="Times New Roman" w:hAnsi="Times New Roman" w:cs="Times New Roman"/>
          <w:sz w:val="28"/>
          <w:szCs w:val="28"/>
        </w:rPr>
        <w:t>ю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B90121">
        <w:rPr>
          <w:rFonts w:ascii="Times New Roman" w:hAnsi="Times New Roman" w:cs="Times New Roman"/>
          <w:sz w:val="28"/>
          <w:szCs w:val="28"/>
        </w:rPr>
        <w:t>А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B90121">
        <w:rPr>
          <w:rFonts w:ascii="Times New Roman" w:hAnsi="Times New Roman" w:cs="Times New Roman"/>
          <w:sz w:val="28"/>
          <w:szCs w:val="28"/>
        </w:rPr>
        <w:t>М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B90121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942DDD">
        <w:rPr>
          <w:rFonts w:ascii="Times New Roman" w:hAnsi="Times New Roman" w:cs="Times New Roman"/>
          <w:sz w:val="28"/>
          <w:szCs w:val="28"/>
        </w:rPr>
        <w:t>24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3E298E">
        <w:rPr>
          <w:rFonts w:ascii="Times New Roman" w:hAnsi="Times New Roman" w:cs="Times New Roman"/>
          <w:sz w:val="28"/>
          <w:szCs w:val="28"/>
        </w:rPr>
        <w:t>июня</w:t>
      </w:r>
      <w:bookmarkStart w:id="0" w:name="_GoBack"/>
      <w:bookmarkEnd w:id="0"/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73100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942DDD">
        <w:rPr>
          <w:rFonts w:ascii="Times New Roman" w:hAnsi="Times New Roman" w:cs="Times New Roman"/>
          <w:sz w:val="28"/>
          <w:szCs w:val="28"/>
        </w:rPr>
        <w:t>12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109A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51E19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298E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100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2DDD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Мерзлякова Наталья Юрьевна</cp:lastModifiedBy>
  <cp:revision>3</cp:revision>
  <dcterms:created xsi:type="dcterms:W3CDTF">2026-06-25T07:51:00Z</dcterms:created>
  <dcterms:modified xsi:type="dcterms:W3CDTF">2026-06-25T08:06:00Z</dcterms:modified>
</cp:coreProperties>
</file>